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atLeast"/>
        <w:jc w:val="center"/>
        <w:outlineLvl w:val="0"/>
        <w:rPr>
          <w:rFonts w:ascii="方正小标宋简体" w:hAnsi="Helvetica" w:eastAsia="方正小标宋简体" w:cs="Helvetica"/>
          <w:color w:val="333333"/>
          <w:kern w:val="36"/>
          <w:sz w:val="44"/>
          <w:szCs w:val="44"/>
        </w:rPr>
      </w:pPr>
      <w:r>
        <w:rPr>
          <w:rFonts w:hint="eastAsia" w:ascii="方正小标宋简体" w:hAnsi="Helvetica" w:eastAsia="方正小标宋简体" w:cs="Helvetica"/>
          <w:color w:val="333333"/>
          <w:kern w:val="36"/>
          <w:sz w:val="44"/>
          <w:szCs w:val="44"/>
        </w:rPr>
        <w:t>202</w:t>
      </w:r>
      <w:r>
        <w:rPr>
          <w:rFonts w:hint="eastAsia" w:ascii="方正小标宋简体" w:hAnsi="Helvetica" w:eastAsia="方正小标宋简体" w:cs="Helvetica"/>
          <w:color w:val="333333"/>
          <w:kern w:val="36"/>
          <w:sz w:val="44"/>
          <w:szCs w:val="44"/>
          <w:lang w:val="en-US" w:eastAsia="zh-CN"/>
        </w:rPr>
        <w:t>4</w:t>
      </w:r>
      <w:r>
        <w:rPr>
          <w:rFonts w:hint="eastAsia" w:ascii="方正小标宋简体" w:hAnsi="Helvetica" w:eastAsia="方正小标宋简体" w:cs="Helvetica"/>
          <w:color w:val="333333"/>
          <w:kern w:val="36"/>
          <w:sz w:val="44"/>
          <w:szCs w:val="44"/>
        </w:rPr>
        <w:t>年</w:t>
      </w:r>
      <w:r>
        <w:rPr>
          <w:rFonts w:hint="eastAsia" w:ascii="方正小标宋简体" w:hAnsi="Helvetica" w:eastAsia="方正小标宋简体" w:cs="Helvetica"/>
          <w:color w:val="333333"/>
          <w:kern w:val="36"/>
          <w:sz w:val="44"/>
          <w:szCs w:val="44"/>
          <w:lang w:val="en-US" w:eastAsia="zh-CN"/>
        </w:rPr>
        <w:t>1-4</w:t>
      </w:r>
      <w:r>
        <w:rPr>
          <w:rFonts w:hint="eastAsia" w:ascii="方正小标宋简体" w:hAnsi="Helvetica" w:eastAsia="方正小标宋简体" w:cs="Helvetica"/>
          <w:color w:val="333333"/>
          <w:kern w:val="36"/>
          <w:sz w:val="44"/>
          <w:szCs w:val="44"/>
        </w:rPr>
        <w:t>月财政预算收支情况</w:t>
      </w:r>
    </w:p>
    <w:p>
      <w:pPr>
        <w:pStyle w:val="5"/>
        <w:shd w:val="clear" w:color="auto" w:fill="FFFFFF"/>
        <w:spacing w:before="0" w:beforeAutospacing="0" w:after="210" w:afterAutospacing="0" w:line="510" w:lineRule="atLeast"/>
        <w:ind w:firstLine="480"/>
        <w:jc w:val="center"/>
        <w:rPr>
          <w:rFonts w:hint="eastAsia" w:ascii="仿宋_GB2312" w:hAnsi="Helvetica" w:eastAsia="仿宋_GB2312" w:cs="Helvetica"/>
          <w:b/>
          <w:bCs/>
          <w:color w:val="333333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210" w:afterAutospacing="0" w:line="510" w:lineRule="atLeast"/>
        <w:ind w:firstLine="480"/>
        <w:jc w:val="center"/>
        <w:rPr>
          <w:rFonts w:ascii="仿宋_GB2312" w:hAnsi="Helvetica" w:eastAsia="仿宋_GB2312" w:cs="Helvetica"/>
          <w:b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b/>
          <w:bCs/>
          <w:color w:val="333333"/>
          <w:sz w:val="32"/>
          <w:szCs w:val="32"/>
        </w:rPr>
        <w:t>一般公共预算收入情况</w:t>
      </w:r>
    </w:p>
    <w:p>
      <w:pPr>
        <w:pStyle w:val="5"/>
        <w:shd w:val="clear" w:color="auto" w:fill="FFFFFF"/>
        <w:spacing w:before="0" w:beforeAutospacing="0" w:after="210" w:afterAutospacing="0" w:line="510" w:lineRule="atLeast"/>
        <w:ind w:firstLine="640" w:firstLineChars="200"/>
        <w:rPr>
          <w:rFonts w:hint="default" w:ascii="仿宋_GB2312" w:hAnsi="Helvetica" w:eastAsia="仿宋_GB2312" w:cs="Helvetica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202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年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1-4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月，曲江新区实现一般公共预算收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入117,844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万元，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下降20.2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%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。</w:t>
      </w:r>
    </w:p>
    <w:p>
      <w:pPr>
        <w:pStyle w:val="5"/>
        <w:shd w:val="clear" w:color="auto" w:fill="FFFFFF"/>
        <w:spacing w:before="0" w:beforeAutospacing="0" w:after="210" w:afterAutospacing="0" w:line="510" w:lineRule="atLeast"/>
        <w:ind w:firstLine="480"/>
        <w:jc w:val="center"/>
        <w:rPr>
          <w:rFonts w:hint="eastAsia" w:ascii="仿宋_GB2312" w:hAnsi="Helvetica" w:eastAsia="仿宋_GB2312" w:cs="Helvetica"/>
          <w:b/>
          <w:bCs/>
          <w:color w:val="333333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210" w:afterAutospacing="0" w:line="510" w:lineRule="atLeast"/>
        <w:ind w:firstLine="480"/>
        <w:jc w:val="center"/>
        <w:rPr>
          <w:rFonts w:hint="eastAsia" w:ascii="仿宋_GB2312" w:hAnsi="Helvetica" w:eastAsia="仿宋_GB2312" w:cs="Helvetica"/>
          <w:b/>
          <w:bCs/>
          <w:color w:val="333333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210" w:afterAutospacing="0" w:line="510" w:lineRule="atLeast"/>
        <w:ind w:firstLine="480"/>
        <w:jc w:val="center"/>
        <w:rPr>
          <w:rFonts w:ascii="仿宋_GB2312" w:hAnsi="Helvetica" w:eastAsia="仿宋_GB2312" w:cs="Helvetica"/>
          <w:b/>
          <w:color w:val="333333"/>
          <w:sz w:val="32"/>
          <w:szCs w:val="32"/>
        </w:rPr>
      </w:pPr>
      <w:r>
        <w:rPr>
          <w:rFonts w:hint="eastAsia" w:ascii="仿宋_GB2312" w:hAnsi="Helvetica" w:eastAsia="仿宋_GB2312" w:cs="Helvetica"/>
          <w:b/>
          <w:bCs/>
          <w:color w:val="333333"/>
          <w:sz w:val="32"/>
          <w:szCs w:val="32"/>
        </w:rPr>
        <w:t>一般公共预算支出情况</w:t>
      </w:r>
    </w:p>
    <w:p>
      <w:pPr>
        <w:pStyle w:val="5"/>
        <w:shd w:val="clear" w:color="auto" w:fill="FFFFFF"/>
        <w:spacing w:before="0" w:beforeAutospacing="0" w:after="210" w:afterAutospacing="0" w:line="510" w:lineRule="atLeast"/>
        <w:ind w:firstLine="480"/>
        <w:rPr>
          <w:rFonts w:hint="default" w:ascii="仿宋_GB2312" w:hAnsi="Helvetica" w:eastAsia="仿宋_GB2312" w:cs="Helvetica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202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年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1-4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月，曲江新区完成一般公共预算支出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87,931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万元，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下降5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%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eastAsia="zh-CN"/>
        </w:rPr>
        <w:t>。</w:t>
      </w:r>
      <w:r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  <w:t>资金主要用于保障基本运转、教育支出。</w:t>
      </w:r>
    </w:p>
    <w:p>
      <w:pPr>
        <w:pStyle w:val="5"/>
        <w:shd w:val="clear" w:color="auto" w:fill="FFFFFF"/>
        <w:spacing w:before="0" w:beforeAutospacing="0" w:after="210" w:afterAutospacing="0" w:line="510" w:lineRule="atLeast"/>
        <w:ind w:firstLine="480"/>
        <w:rPr>
          <w:rFonts w:hint="default" w:ascii="仿宋_GB2312" w:hAnsi="Helvetica" w:eastAsia="仿宋_GB2312" w:cs="Helvetica"/>
          <w:color w:val="333333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NTcwZWQ5ZTU3ZGE4NTIxZGI2ZGZkMThkZmJkZjMifQ=="/>
  </w:docVars>
  <w:rsids>
    <w:rsidRoot w:val="00AE4774"/>
    <w:rsid w:val="000C5D51"/>
    <w:rsid w:val="001301A5"/>
    <w:rsid w:val="001A5F24"/>
    <w:rsid w:val="001C7BA3"/>
    <w:rsid w:val="002247BE"/>
    <w:rsid w:val="002C60F4"/>
    <w:rsid w:val="002F4E47"/>
    <w:rsid w:val="00312F27"/>
    <w:rsid w:val="00495BF2"/>
    <w:rsid w:val="00651E8F"/>
    <w:rsid w:val="00693DCB"/>
    <w:rsid w:val="006B19AC"/>
    <w:rsid w:val="006E6547"/>
    <w:rsid w:val="00736B47"/>
    <w:rsid w:val="007B5E8B"/>
    <w:rsid w:val="007D2B19"/>
    <w:rsid w:val="008E11FB"/>
    <w:rsid w:val="00915B96"/>
    <w:rsid w:val="009339E1"/>
    <w:rsid w:val="009374D0"/>
    <w:rsid w:val="0095068B"/>
    <w:rsid w:val="00A84EDB"/>
    <w:rsid w:val="00A87970"/>
    <w:rsid w:val="00AA5C6F"/>
    <w:rsid w:val="00AB0D87"/>
    <w:rsid w:val="00AE4774"/>
    <w:rsid w:val="00B24E27"/>
    <w:rsid w:val="00B37416"/>
    <w:rsid w:val="00C6469E"/>
    <w:rsid w:val="00D42115"/>
    <w:rsid w:val="00E5445D"/>
    <w:rsid w:val="00EF6BCF"/>
    <w:rsid w:val="00F27411"/>
    <w:rsid w:val="00F434CE"/>
    <w:rsid w:val="08140CC8"/>
    <w:rsid w:val="0B5D1C25"/>
    <w:rsid w:val="0CDC73CC"/>
    <w:rsid w:val="167422E1"/>
    <w:rsid w:val="1A5F002D"/>
    <w:rsid w:val="1AF11AE4"/>
    <w:rsid w:val="1D137CD2"/>
    <w:rsid w:val="1ED01EFD"/>
    <w:rsid w:val="1FAF1850"/>
    <w:rsid w:val="204B7993"/>
    <w:rsid w:val="20B71811"/>
    <w:rsid w:val="21DF66DD"/>
    <w:rsid w:val="25682DD3"/>
    <w:rsid w:val="28187035"/>
    <w:rsid w:val="2A0C0D70"/>
    <w:rsid w:val="2EFA67BD"/>
    <w:rsid w:val="331D79A2"/>
    <w:rsid w:val="33834BAF"/>
    <w:rsid w:val="34BC1D13"/>
    <w:rsid w:val="38FC2812"/>
    <w:rsid w:val="461714FE"/>
    <w:rsid w:val="46E7222C"/>
    <w:rsid w:val="48980848"/>
    <w:rsid w:val="4E9C22C1"/>
    <w:rsid w:val="4F6E57A5"/>
    <w:rsid w:val="52975CB3"/>
    <w:rsid w:val="56A854DA"/>
    <w:rsid w:val="59176501"/>
    <w:rsid w:val="5A7163EE"/>
    <w:rsid w:val="5AC41DC0"/>
    <w:rsid w:val="5B0B279D"/>
    <w:rsid w:val="61C63BA3"/>
    <w:rsid w:val="62AA67F6"/>
    <w:rsid w:val="65B02B53"/>
    <w:rsid w:val="6F2824D6"/>
    <w:rsid w:val="708F3742"/>
    <w:rsid w:val="77B87314"/>
    <w:rsid w:val="79DE0E87"/>
    <w:rsid w:val="7D39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104</Words>
  <Characters>139</Characters>
  <Lines>1</Lines>
  <Paragraphs>1</Paragraphs>
  <TotalTime>2</TotalTime>
  <ScaleCrop>false</ScaleCrop>
  <LinksUpToDate>false</LinksUpToDate>
  <CharactersWithSpaces>139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2019-10-29T07:28:00Z</dcterms:created>
  <dc:creator>微软用户</dc:creator>
  <cp:lastModifiedBy>Lenovo</cp:lastModifiedBy>
  <cp:lastPrinted>2024-04-09T06:30:00Z</cp:lastPrinted>
  <dcterms:modified xsi:type="dcterms:W3CDTF">2024-05-10T06:35:41Z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  <property fmtid="{D5CDD505-2E9C-101B-9397-08002B2CF9AE}" pid="3" name="ICV">
    <vt:lpwstr>17642829EF08488D92C03BCB2A701AA8</vt:lpwstr>
  </property>
</Properties>
</file>